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43" w:rsidRPr="00122B43" w:rsidRDefault="00122B43" w:rsidP="00122B4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22B43" w:rsidRPr="00122B43" w:rsidTr="000035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22B43" w:rsidRPr="00122B43" w:rsidRDefault="00305FB4" w:rsidP="000035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мая 2009 </w:t>
            </w:r>
            <w:r w:rsidR="00122B43" w:rsidRPr="00122B4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22B43" w:rsidRPr="00122B43" w:rsidRDefault="00305FB4" w:rsidP="0000357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122B43" w:rsidRPr="00122B43">
              <w:rPr>
                <w:rFonts w:ascii="Times New Roman" w:hAnsi="Times New Roman" w:cs="Times New Roman"/>
                <w:sz w:val="28"/>
                <w:szCs w:val="28"/>
              </w:rPr>
              <w:t>34-з</w:t>
            </w:r>
          </w:p>
        </w:tc>
      </w:tr>
    </w:tbl>
    <w:p w:rsidR="00122B43" w:rsidRPr="00122B43" w:rsidRDefault="00122B43" w:rsidP="00122B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22B43" w:rsidRPr="00122B43" w:rsidRDefault="00122B43" w:rsidP="00122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СМОЛЕНСКАЯ ОБЛАСТЬ</w:t>
      </w:r>
    </w:p>
    <w:p w:rsidR="00122B43" w:rsidRPr="00122B43" w:rsidRDefault="00122B43" w:rsidP="00122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ОБЛАСТНОЙ ЗАКОН</w:t>
      </w:r>
    </w:p>
    <w:p w:rsidR="00122B43" w:rsidRPr="00122B43" w:rsidRDefault="00122B43" w:rsidP="00122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О ПРОТИВОДЕЙСТВИИ КОРРУПЦИИ В СМОЛЕНСКОЙ ОБЛАСТИ</w:t>
      </w:r>
    </w:p>
    <w:p w:rsidR="00122B43" w:rsidRPr="00122B43" w:rsidRDefault="00122B43" w:rsidP="00122B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22B43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122B43">
        <w:rPr>
          <w:rFonts w:ascii="Times New Roman" w:hAnsi="Times New Roman" w:cs="Times New Roman"/>
          <w:sz w:val="28"/>
          <w:szCs w:val="28"/>
        </w:rPr>
        <w:t xml:space="preserve"> Смоленской областной Думой</w:t>
      </w:r>
    </w:p>
    <w:p w:rsidR="00122B43" w:rsidRPr="00122B43" w:rsidRDefault="00122B43" w:rsidP="00122B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28 мая 2009 года</w:t>
      </w:r>
    </w:p>
    <w:p w:rsidR="00122B43" w:rsidRPr="00122B43" w:rsidRDefault="00122B43" w:rsidP="00122B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2B43">
        <w:rPr>
          <w:rFonts w:ascii="Times New Roman" w:hAnsi="Times New Roman" w:cs="Times New Roman"/>
          <w:sz w:val="28"/>
          <w:szCs w:val="28"/>
        </w:rPr>
        <w:t>(в ред. законов Смоленской области</w:t>
      </w:r>
      <w:proofErr w:type="gramEnd"/>
    </w:p>
    <w:p w:rsidR="00122B43" w:rsidRPr="00122B43" w:rsidRDefault="00122B43" w:rsidP="00122B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от 30.04.2010 N 29-з, от 27.02.2014 N 14-з, от 10.12.2015 N 172-з)</w:t>
      </w:r>
    </w:p>
    <w:p w:rsidR="00122B43" w:rsidRPr="00122B43" w:rsidRDefault="00122B43" w:rsidP="00122B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Настоящий областной закон в соответствии с Федеральным законом от 25 декабря 2008 года N 273-ФЗ "О противодействии коррупции" регулирует отношения в сфере противодействия коррупции на территории Смоленской области в пределах компетенции Смоленской области как субъекта Российской Федерации.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Статья 1. Понятия, используемые в настоящем областном законе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1. В настоящем областном законе используется следующее понятие: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B43">
        <w:rPr>
          <w:rFonts w:ascii="Times New Roman" w:hAnsi="Times New Roman" w:cs="Times New Roman"/>
          <w:sz w:val="28"/>
          <w:szCs w:val="28"/>
        </w:rPr>
        <w:t>антикоррупционный</w:t>
      </w:r>
      <w:proofErr w:type="spellEnd"/>
      <w:r w:rsidRPr="00122B43">
        <w:rPr>
          <w:rFonts w:ascii="Times New Roman" w:hAnsi="Times New Roman" w:cs="Times New Roman"/>
          <w:sz w:val="28"/>
          <w:szCs w:val="28"/>
        </w:rPr>
        <w:t xml:space="preserve"> мониторинг - наблюдение, анализ, оценка и прогноз коррупционных факторов, коррупционных правонарушений и мер по противодействию коррупции.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2. Иные понятия, используемые в настоящем областном законе, применяются в значениях, определенных федеральным законодательством.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Статья 2. Полномочия органов государственной власти Смоленской области, иных государственных органов Смоленской области в сфере противодействия коррупции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1. Смоленская областная Дума в соответствии с федеральными законами, Уставом Смоленской области и областными законами: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1) принимает областные законы в сфере противодействия коррупции;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 xml:space="preserve">2) осуществляет </w:t>
      </w:r>
      <w:proofErr w:type="gramStart"/>
      <w:r w:rsidRPr="00122B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2B43">
        <w:rPr>
          <w:rFonts w:ascii="Times New Roman" w:hAnsi="Times New Roman" w:cs="Times New Roman"/>
          <w:sz w:val="28"/>
          <w:szCs w:val="28"/>
        </w:rPr>
        <w:t xml:space="preserve"> соблюдением и исполнением областных законов в сфере противодействия коррупции;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3) создает Комиссию Смоленской областной Думы по противодействию коррупции;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4) осуществляет иные полномочия в сфере противодействия коррупции.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2. Администрация Смоленской области в соответствии с федеральным законодательством, Уставом Смоленской области и областными законами: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122B43">
        <w:rPr>
          <w:rFonts w:ascii="Times New Roman" w:hAnsi="Times New Roman" w:cs="Times New Roman"/>
          <w:sz w:val="28"/>
          <w:szCs w:val="28"/>
        </w:rPr>
        <w:t xml:space="preserve">обеспечивает разработку плана противодействия коррупции в органах </w:t>
      </w:r>
      <w:r w:rsidRPr="00122B43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Смоленской области и утверждает</w:t>
      </w:r>
      <w:proofErr w:type="gramEnd"/>
      <w:r w:rsidRPr="00122B43">
        <w:rPr>
          <w:rFonts w:ascii="Times New Roman" w:hAnsi="Times New Roman" w:cs="Times New Roman"/>
          <w:sz w:val="28"/>
          <w:szCs w:val="28"/>
        </w:rPr>
        <w:t xml:space="preserve"> его;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 xml:space="preserve">2) обеспечивает разработку, </w:t>
      </w:r>
      <w:proofErr w:type="gramStart"/>
      <w:r w:rsidRPr="00122B43">
        <w:rPr>
          <w:rFonts w:ascii="Times New Roman" w:hAnsi="Times New Roman" w:cs="Times New Roman"/>
          <w:sz w:val="28"/>
          <w:szCs w:val="28"/>
        </w:rPr>
        <w:t>утверждает и обеспечивает</w:t>
      </w:r>
      <w:proofErr w:type="gramEnd"/>
      <w:r w:rsidRPr="00122B43">
        <w:rPr>
          <w:rFonts w:ascii="Times New Roman" w:hAnsi="Times New Roman" w:cs="Times New Roman"/>
          <w:sz w:val="28"/>
          <w:szCs w:val="28"/>
        </w:rPr>
        <w:t xml:space="preserve"> реализацию областных государственных программ, направленных на противодействие коррупции;</w:t>
      </w:r>
    </w:p>
    <w:p w:rsidR="00122B43" w:rsidRPr="00122B43" w:rsidRDefault="00122B43" w:rsidP="00122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(в ред. закона Смоленской области от 27.02.2014 N 14-з)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3) утратил силу. - Закон Смоленской области от 30.04.2010 N 29-з;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4) утверждает порядок разработки и утверждения административных регламентов исполнения органами исполнительной власти Смоленской области государственных функций и административных регламентов предоставления органами исполнительной власти Смоленской области государственных услуг, а также утверждает указанные административные регламенты;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5) определяет уполномоченный орган исполнительной власти Смоленской области в сфере противодействия коррупции;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6) осуществляет иные полномочия в сфере противодействия коррупции.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3. Полномочия иных органов государственной власти Смоленской области, государственных органов Смоленской области определяются в соответствии с федеральным и областным законодательством.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Статья 3. Комиссия по координации работы по противодействию коррупции в Смоленской области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(в ред. закона Смоленской области от 10.12.2015 N 172-з)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1. При Губернаторе Смоленской области создается Комиссия по координации работы по противодействию коррупции в Смоленской области (далее - Комиссия).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22B43">
        <w:rPr>
          <w:rFonts w:ascii="Times New Roman" w:hAnsi="Times New Roman" w:cs="Times New Roman"/>
          <w:sz w:val="28"/>
          <w:szCs w:val="28"/>
        </w:rPr>
        <w:t>Основными задачами Комиссии являются обеспечение исполнения решений Совета при Президенте Российской Федерации по противодействию коррупции и его президиума; подготовка предложений о реализации государственной политики в сфере противодействия коррупции Губернатору Смоленской области; обеспечение координации деятельности Администрации Смоленской области, органов исполнительной власти Смоленской области и органов местного самоуправления муниципальных образований Смоленской области по реализации государственной политики в сфере противодействия коррупции;</w:t>
      </w:r>
      <w:proofErr w:type="gramEnd"/>
      <w:r w:rsidRPr="00122B43">
        <w:rPr>
          <w:rFonts w:ascii="Times New Roman" w:hAnsi="Times New Roman" w:cs="Times New Roman"/>
          <w:sz w:val="28"/>
          <w:szCs w:val="28"/>
        </w:rPr>
        <w:t xml:space="preserve"> обеспечение согласованных действий органов исполнительной власти Смоленской области и органов местного самоуправления муниципальных образований Смоленской области, а также их взаимодействия с территориальными органами федеральных государственных органов при реализации мер по противодействию коррупции в Смоленской области; </w:t>
      </w:r>
      <w:proofErr w:type="gramStart"/>
      <w:r w:rsidRPr="00122B43">
        <w:rPr>
          <w:rFonts w:ascii="Times New Roman" w:hAnsi="Times New Roman" w:cs="Times New Roman"/>
          <w:sz w:val="28"/>
          <w:szCs w:val="28"/>
        </w:rPr>
        <w:t xml:space="preserve">обеспечение взаимодействия органов исполнительной власти Смоленской области и органов местного самоуправления муниципальных образований Смоленской области с гражданами, институтами гражданского общества, средствами массовой информации, научными организациями по вопросам противодействия коррупции в Смоленской области; информирование общественности о </w:t>
      </w:r>
      <w:r w:rsidRPr="00122B43">
        <w:rPr>
          <w:rFonts w:ascii="Times New Roman" w:hAnsi="Times New Roman" w:cs="Times New Roman"/>
          <w:sz w:val="28"/>
          <w:szCs w:val="28"/>
        </w:rPr>
        <w:lastRenderedPageBreak/>
        <w:t>проводимой органами исполнительной власти Смоленской области и органами местного самоуправления муниципальных образований Смоленской области работе по противодействию коррупции.</w:t>
      </w:r>
      <w:proofErr w:type="gramEnd"/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3. Состав Комиссии и положение о Комиссии определяются правовым актом Губернатора Смоленской области.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 xml:space="preserve">4. Комиссия выполняет функции, возложенные на комиссию по соблюдению требований к должностному поведению и урегулированию конфликта интересов в отношении лиц, замещающих государственные должности Смоленской области: </w:t>
      </w:r>
      <w:proofErr w:type="gramStart"/>
      <w:r w:rsidRPr="00122B43">
        <w:rPr>
          <w:rFonts w:ascii="Times New Roman" w:hAnsi="Times New Roman" w:cs="Times New Roman"/>
          <w:sz w:val="28"/>
          <w:szCs w:val="28"/>
        </w:rPr>
        <w:t>Уполномоченного по правам человека в Смоленской области, Уполномоченного по защите прав предпринимателей в Смоленской области, председателя избирательной комиссии Смоленской области, заместителя председателя избирательной комиссии Смоленской области, секретаря избирательной комиссии Смоленской области, члена избирательной комиссии Смоленской области с правом решающего голоса, работающего в комиссии на постоянной (штатной) основе, председателя Контрольно-счетной палаты Смоленской области, первого заместителя Губернатора Смоленской области, заместителя Губернатора Смоленской</w:t>
      </w:r>
      <w:proofErr w:type="gramEnd"/>
      <w:r w:rsidRPr="00122B43">
        <w:rPr>
          <w:rFonts w:ascii="Times New Roman" w:hAnsi="Times New Roman" w:cs="Times New Roman"/>
          <w:sz w:val="28"/>
          <w:szCs w:val="28"/>
        </w:rPr>
        <w:t xml:space="preserve"> области, заместителя Губернатора Смоленской области - руководителя Аппарата Администрации Смоленской области, заместителя Губернатора Смоленской области - начальника департамента, руководителя представительства Администрации Смоленской области, начальника департамента, входящего в состав Администрации Смоленской области, и рассматривает соответствующие вопросы в порядке, определенном нормативным правовым актом Губернатора Смоленской области.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Статья 4. Утратила силу. - Закон Смоленской области от 27.02.2014 N 14-з.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 xml:space="preserve">Статья 5. </w:t>
      </w:r>
      <w:proofErr w:type="spellStart"/>
      <w:r w:rsidRPr="00122B43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122B43">
        <w:rPr>
          <w:rFonts w:ascii="Times New Roman" w:hAnsi="Times New Roman" w:cs="Times New Roman"/>
          <w:sz w:val="28"/>
          <w:szCs w:val="28"/>
        </w:rPr>
        <w:t xml:space="preserve"> экспертиза областных нормативных правовых актов и проектов областных нормативных правовых актов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(в ред. закона Смоленской области от 30.04.2010 N 29-з)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22B43">
        <w:rPr>
          <w:rFonts w:ascii="Times New Roman" w:hAnsi="Times New Roman" w:cs="Times New Roman"/>
          <w:sz w:val="28"/>
          <w:szCs w:val="28"/>
        </w:rPr>
        <w:t>Органы государственной власти Смоленской области обеспечивают проведение антикоррупционной экспертизы областных нормативных правовых актов и проектов областных нормативных правовых актов в соответствии с требованиями Федерального закона от 17 июля 2009 года N 172-ФЗ "Об антикоррупционной экспертизе нормативных правовых актов и проектов нормативных правовых актов" (далее - Федеральный закон "Об антикоррупционной экспертизе нормативных правовых актов и проектов нормативных правовых актов") в порядке, установленном</w:t>
      </w:r>
      <w:proofErr w:type="gramEnd"/>
      <w:r w:rsidRPr="00122B43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соответствующих органов государственной власти Смоленской области, и согласно методике, определенной Правительством Российской Федерации.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 xml:space="preserve">2. В пояснительной записке к проекту областного закона, представляемой субъектом права законодательной инициативы при внесении </w:t>
      </w:r>
      <w:r w:rsidRPr="00122B43">
        <w:rPr>
          <w:rFonts w:ascii="Times New Roman" w:hAnsi="Times New Roman" w:cs="Times New Roman"/>
          <w:sz w:val="28"/>
          <w:szCs w:val="28"/>
        </w:rPr>
        <w:lastRenderedPageBreak/>
        <w:t>проекта областного закона в Смоленскую областную Думу, должны содержаться сведения о результатах проведения антикоррупционной экспертизы проекта областного закона.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3. Органы государственной власти Смоленской области не позднее семи рабочих дней со дня подписания областных нормативных правовых актов, принятых ими по вопросам, указанным в части 2 статьи 3 Федерального закона "Об антикоррупционной экспертизе нормативных правовых актов и проектов нормативных правовых актов", направляют их в прокуратуру Смоленской области для проведения антикоррупционной экспертизы.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22B43">
        <w:rPr>
          <w:rFonts w:ascii="Times New Roman" w:hAnsi="Times New Roman" w:cs="Times New Roman"/>
          <w:sz w:val="28"/>
          <w:szCs w:val="28"/>
        </w:rPr>
        <w:t xml:space="preserve">Общественная палата Смоленской области в рамках проведения общественной экспертизы проектов областных законов, проектов нормативных правовых актов органов исполнительной власти Смоленской области, предусмотренной областным законом от 13 марта 2006 года N 3-з "Об Общественной палате Смоленской области", вправе проводить </w:t>
      </w:r>
      <w:proofErr w:type="spellStart"/>
      <w:r w:rsidRPr="00122B43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122B43">
        <w:rPr>
          <w:rFonts w:ascii="Times New Roman" w:hAnsi="Times New Roman" w:cs="Times New Roman"/>
          <w:sz w:val="28"/>
          <w:szCs w:val="28"/>
        </w:rPr>
        <w:t xml:space="preserve"> экспертизу указанных проектов областных нормативных правовых актов согласно методике, определенной Правительством Российской Федерации.</w:t>
      </w:r>
      <w:proofErr w:type="gramEnd"/>
      <w:r w:rsidRPr="00122B43">
        <w:rPr>
          <w:rFonts w:ascii="Times New Roman" w:hAnsi="Times New Roman" w:cs="Times New Roman"/>
          <w:sz w:val="28"/>
          <w:szCs w:val="28"/>
        </w:rPr>
        <w:t xml:space="preserve"> Результаты антикоррупционной экспертизы проектов областных законов, проектов нормативных правовых актов органов исполнительной власти Смоленской области, проведенной Общественной палатой Смоленской области, отражаются в заключени</w:t>
      </w:r>
      <w:proofErr w:type="gramStart"/>
      <w:r w:rsidRPr="00122B4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22B43">
        <w:rPr>
          <w:rFonts w:ascii="Times New Roman" w:hAnsi="Times New Roman" w:cs="Times New Roman"/>
          <w:sz w:val="28"/>
          <w:szCs w:val="28"/>
        </w:rPr>
        <w:t xml:space="preserve"> Общественной палаты Смоленской области, указанном в статье 12 данного областного закона, с указанием выявленных в проектах областных законов, проектах нормативных правовых актов органов исполнительной власти Смоленской области </w:t>
      </w:r>
      <w:proofErr w:type="spellStart"/>
      <w:r w:rsidRPr="00122B43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122B43">
        <w:rPr>
          <w:rFonts w:ascii="Times New Roman" w:hAnsi="Times New Roman" w:cs="Times New Roman"/>
          <w:sz w:val="28"/>
          <w:szCs w:val="28"/>
        </w:rPr>
        <w:t xml:space="preserve"> факторов и предложением способов их устранения.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 xml:space="preserve">Статья 6. </w:t>
      </w:r>
      <w:proofErr w:type="spellStart"/>
      <w:r w:rsidRPr="00122B43">
        <w:rPr>
          <w:rFonts w:ascii="Times New Roman" w:hAnsi="Times New Roman" w:cs="Times New Roman"/>
          <w:sz w:val="28"/>
          <w:szCs w:val="28"/>
        </w:rPr>
        <w:t>Антикоррупционный</w:t>
      </w:r>
      <w:proofErr w:type="spellEnd"/>
      <w:r w:rsidRPr="00122B43">
        <w:rPr>
          <w:rFonts w:ascii="Times New Roman" w:hAnsi="Times New Roman" w:cs="Times New Roman"/>
          <w:sz w:val="28"/>
          <w:szCs w:val="28"/>
        </w:rPr>
        <w:t xml:space="preserve"> мониторинг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B43">
        <w:rPr>
          <w:rFonts w:ascii="Times New Roman" w:hAnsi="Times New Roman" w:cs="Times New Roman"/>
          <w:sz w:val="28"/>
          <w:szCs w:val="28"/>
        </w:rPr>
        <w:t>Антикоррупционный</w:t>
      </w:r>
      <w:proofErr w:type="spellEnd"/>
      <w:r w:rsidRPr="00122B43">
        <w:rPr>
          <w:rFonts w:ascii="Times New Roman" w:hAnsi="Times New Roman" w:cs="Times New Roman"/>
          <w:sz w:val="28"/>
          <w:szCs w:val="28"/>
        </w:rPr>
        <w:t xml:space="preserve"> мониторинг проводится в порядке, установленном правовым актом Администрации Смоленской области.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Статья 7. Отчет о реализации органами исполнительной власти Смоленской области мер в сфере противодействия коррупции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1. Аппарат Администрации Смоленской области ежегодно к 15 февраля текущего года подготавливает отчет о реализации органами исполнительной власти Смоленской области мер в сфере противодействия коррупции за прошедший календарный год в порядке, установленном правовым актом Администрации Смоленской области. Отчет о реализации органами исполнительной власти Смоленской области мер в сфере противодействия коррупции направляется в Смоленскую областную Думу, прокурору Смоленской области.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 xml:space="preserve">2. Отчет о реализации органами исполнительной власти Смоленской области мер в сфере противодействия коррупции подлежит официальному опубликованию, за исключением содержащихся в нем сведений, не </w:t>
      </w:r>
      <w:r w:rsidRPr="00122B43">
        <w:rPr>
          <w:rFonts w:ascii="Times New Roman" w:hAnsi="Times New Roman" w:cs="Times New Roman"/>
          <w:sz w:val="28"/>
          <w:szCs w:val="28"/>
        </w:rPr>
        <w:lastRenderedPageBreak/>
        <w:t>подлежащих разглашению в соответствии с федеральным законодательством.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Статья 8. Финансовое обеспечение реализации полномочий органов государственной власти Смоленской области, иных государственных органов Смоленской области в сфере противодействия коррупции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Финансовое обеспечение реализации полномочий органов государственной власти Смоленской области, иных государственных органов Смоленской области в сфере противодействия коррупции является расходным обязательством Смоленской области.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Статья 9. Вступление в силу настоящего областного закона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Настоящий областной закон вступает в силу через десять дней после дня его официального опубликования.</w:t>
      </w:r>
    </w:p>
    <w:p w:rsidR="00122B43" w:rsidRPr="00122B43" w:rsidRDefault="00122B43" w:rsidP="00122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B43" w:rsidRPr="00122B43" w:rsidRDefault="00122B43" w:rsidP="00122B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Губернатор</w:t>
      </w:r>
    </w:p>
    <w:p w:rsidR="00122B43" w:rsidRPr="00122B43" w:rsidRDefault="00122B43" w:rsidP="00122B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22B43" w:rsidRPr="00122B43" w:rsidRDefault="00122B43" w:rsidP="00122B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С.В.АНТУФЬЕВ</w:t>
      </w:r>
    </w:p>
    <w:p w:rsidR="00122B43" w:rsidRPr="00122B43" w:rsidRDefault="00122B43" w:rsidP="00122B4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28 мая 2009 года</w:t>
      </w:r>
    </w:p>
    <w:p w:rsidR="00122B43" w:rsidRPr="00122B43" w:rsidRDefault="00122B43" w:rsidP="00122B4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22B43">
        <w:rPr>
          <w:rFonts w:ascii="Times New Roman" w:hAnsi="Times New Roman" w:cs="Times New Roman"/>
          <w:sz w:val="28"/>
          <w:szCs w:val="28"/>
        </w:rPr>
        <w:t>N 34-з</w:t>
      </w:r>
    </w:p>
    <w:p w:rsidR="00DD6A3F" w:rsidRPr="00122B43" w:rsidRDefault="00DD6A3F">
      <w:pPr>
        <w:rPr>
          <w:rFonts w:ascii="Times New Roman" w:hAnsi="Times New Roman" w:cs="Times New Roman"/>
          <w:sz w:val="28"/>
          <w:szCs w:val="28"/>
        </w:rPr>
      </w:pPr>
    </w:p>
    <w:sectPr w:rsidR="00DD6A3F" w:rsidRPr="00122B43" w:rsidSect="004D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22B43"/>
    <w:rsid w:val="00122B43"/>
    <w:rsid w:val="00305FB4"/>
    <w:rsid w:val="005C320B"/>
    <w:rsid w:val="00DD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43"/>
  </w:style>
  <w:style w:type="paragraph" w:styleId="1">
    <w:name w:val="heading 1"/>
    <w:basedOn w:val="a"/>
    <w:link w:val="10"/>
    <w:uiPriority w:val="9"/>
    <w:qFormat/>
    <w:rsid w:val="00122B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B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122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2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2B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1520</Words>
  <Characters>8667</Characters>
  <Application>Microsoft Office Word</Application>
  <DocSecurity>0</DocSecurity>
  <Lines>72</Lines>
  <Paragraphs>20</Paragraphs>
  <ScaleCrop>false</ScaleCrop>
  <Company>Аппарат</Company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Павлюченкова Ольга Валерьевна</dc:creator>
  <cp:keywords/>
  <dc:description/>
  <cp:lastModifiedBy>Павлюченкова Ольга Валерьевна</cp:lastModifiedBy>
  <cp:revision>4</cp:revision>
  <dcterms:created xsi:type="dcterms:W3CDTF">2016-10-31T09:58:00Z</dcterms:created>
  <dcterms:modified xsi:type="dcterms:W3CDTF">2016-11-01T12:44:00Z</dcterms:modified>
</cp:coreProperties>
</file>