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6B" w:rsidRDefault="00A0736B" w:rsidP="00A0736B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0736B" w:rsidRDefault="00A0736B" w:rsidP="00A0736B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0736B" w:rsidRDefault="00A0736B" w:rsidP="00A0736B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0736B" w:rsidRDefault="00A0736B" w:rsidP="00A0736B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0736B" w:rsidRDefault="00A0736B" w:rsidP="00A0736B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0736B" w:rsidRDefault="00A0736B" w:rsidP="00A0736B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0736B" w:rsidRDefault="00A0736B" w:rsidP="00A0736B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0736B" w:rsidRDefault="00A0736B" w:rsidP="00A0736B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0736B" w:rsidRDefault="00A0736B" w:rsidP="00A0736B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0736B" w:rsidRDefault="00A0736B" w:rsidP="00A0736B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0736B" w:rsidRPr="00A0736B" w:rsidRDefault="00A0736B" w:rsidP="00A0736B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96"/>
          <w:szCs w:val="96"/>
          <w:lang w:eastAsia="ru-RU"/>
        </w:rPr>
      </w:pPr>
    </w:p>
    <w:p w:rsidR="00A0736B" w:rsidRPr="00A0736B" w:rsidRDefault="00A0736B" w:rsidP="00A0736B">
      <w:pPr>
        <w:shd w:val="clear" w:color="auto" w:fill="FFFFFF"/>
        <w:spacing w:after="144" w:line="315" w:lineRule="atLeast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96"/>
          <w:szCs w:val="96"/>
          <w:lang w:eastAsia="ru-RU"/>
        </w:rPr>
      </w:pPr>
      <w:r w:rsidRPr="00A0736B">
        <w:rPr>
          <w:rFonts w:ascii="Times New Roman" w:eastAsia="Times New Roman" w:hAnsi="Times New Roman" w:cs="Times New Roman"/>
          <w:b/>
          <w:bCs/>
          <w:color w:val="000000"/>
          <w:kern w:val="36"/>
          <w:sz w:val="96"/>
          <w:szCs w:val="96"/>
          <w:lang w:eastAsia="ru-RU"/>
        </w:rPr>
        <w:t>Возврат билетов.</w:t>
      </w:r>
    </w:p>
    <w:p w:rsidR="00A0736B" w:rsidRDefault="00A0736B" w:rsidP="00A0736B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0736B" w:rsidRDefault="00A0736B" w:rsidP="00A0736B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0736B" w:rsidRDefault="00A0736B" w:rsidP="00A0736B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0736B" w:rsidRDefault="00A0736B" w:rsidP="00A0736B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0736B" w:rsidRDefault="00A0736B" w:rsidP="00A0736B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0736B" w:rsidRDefault="00A0736B" w:rsidP="00A0736B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0736B" w:rsidRDefault="00A0736B" w:rsidP="00A0736B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0736B" w:rsidRDefault="00A0736B" w:rsidP="00A0736B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0736B" w:rsidRDefault="00A0736B" w:rsidP="00A0736B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0736B" w:rsidRDefault="00A0736B" w:rsidP="00A0736B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0736B" w:rsidRDefault="00A0736B" w:rsidP="00A0736B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0736B" w:rsidRDefault="00A0736B" w:rsidP="00A0736B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0736B" w:rsidRDefault="00A0736B" w:rsidP="00A0736B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0736B" w:rsidRDefault="00A0736B" w:rsidP="00A0736B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0736B" w:rsidRDefault="00A0736B" w:rsidP="00A0736B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0736B" w:rsidRDefault="00A0736B" w:rsidP="00A0736B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0736B" w:rsidRPr="00A0736B" w:rsidRDefault="00A0736B" w:rsidP="00A0736B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A0736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Статья 52.1. Оформление, реализация и возврат билетов, абонементов и экскурсионных путевок на проводимые организациями исполнительских искусств и музеями зрелищные мероприятия</w:t>
      </w:r>
    </w:p>
    <w:p w:rsidR="00A0736B" w:rsidRPr="00A0736B" w:rsidRDefault="00A0736B" w:rsidP="00A0736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введена</w:t>
      </w:r>
      <w:proofErr w:type="gramEnd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 </w:t>
      </w:r>
      <w:hyperlink r:id="rId5" w:anchor="dst100022" w:history="1">
        <w:r w:rsidRPr="00A0736B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законом</w:t>
        </w:r>
      </w:hyperlink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18.07.2019 N 193-ФЗ)</w:t>
      </w:r>
    </w:p>
    <w:p w:rsidR="00A0736B" w:rsidRPr="00A0736B" w:rsidRDefault="00A0736B" w:rsidP="00A0736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36B" w:rsidRPr="00A0736B" w:rsidRDefault="00A0736B" w:rsidP="00A0736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238"/>
      <w:bookmarkEnd w:id="1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федеральный орган исполнительной власти утверждает в установленном порядке формы билета, абонемента и экскурсионной путевки (в том числе формы электронного билета, электронного абонемента и электронной экскурсионной путевки) на проводимые организациями исполнительских искусств и музеями зрелищные мероприятия как бланки строгой отчетности, содержащие реквизиты билета, абонемента и экскурсионной путевки. Организации исполнительских искусств и музеи вправе самостоятельно устанавливать элементы оформления билетов, абонементов и экскурсионных путевок на проводимые ими зрелищные мероприятия.</w:t>
      </w:r>
    </w:p>
    <w:p w:rsidR="00A0736B" w:rsidRPr="00A0736B" w:rsidRDefault="00A0736B" w:rsidP="00A0736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239"/>
      <w:bookmarkEnd w:id="2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Билеты, абонементы и экскурсионные путевки, формы и реквизиты которых не соответствуют формам и реквизитам, утвержденным уполномоченным федеральным органом исполнительной власти, билеты, абонементы и экскурсионные путевки, </w:t>
      </w:r>
      <w:proofErr w:type="gramStart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proofErr w:type="gramEnd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оформления которых не соответствуют элементам оформления, установленным организациями исполнительских искусств и музеями, билеты, абонементы и экскурсионные путевки, содержащие исправления, поддельные билеты, поддельные абонементы и поддельные экскурсионные путевки являются недействительными, не дают права на посещение проводимых такими организациями исполнительских искусств и музеями зрелищных мероприятий и не принимаются к возврату.</w:t>
      </w:r>
    </w:p>
    <w:p w:rsidR="00A0736B" w:rsidRPr="00A0736B" w:rsidRDefault="00A0736B" w:rsidP="00A0736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240"/>
      <w:bookmarkEnd w:id="3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билетов, абонементов и экскурсионных путевок на проводимые организациями исполнительских искусств и музеями зрелищные мероприятия по цене, превышающей цену, указанную в билете, абонементе или экскурсионной путевке, не допускается.</w:t>
      </w:r>
    </w:p>
    <w:p w:rsidR="00A0736B" w:rsidRPr="00A0736B" w:rsidRDefault="00A0736B" w:rsidP="00A0736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241"/>
      <w:bookmarkEnd w:id="4"/>
      <w:proofErr w:type="gramStart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билетов, абонементов и экскурсионных путевок на проводимые организациями исполнительских искусств и музеями зрелищные мероприятия осуществляется такими организациями исполнительских искусств и музеями самостоятельно и (или) уполномоченными ими физическими лицами, осуществляющими предпринимательскую деятельность без образования юридического лица (индивидуальными предпринимателями), юридическими лицами на основании договоров, заключенных в соответствии с законодательством Российской Федерации с такими организациями исполнительских искусств и музеями, гражданами на основании</w:t>
      </w:r>
      <w:proofErr w:type="gramEnd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гражданско-правовых договоров, заключенных с такими организациями исполнительских искусств и музеями (далее - уполномоченные лица).</w:t>
      </w:r>
    </w:p>
    <w:p w:rsidR="00A0736B" w:rsidRPr="00A0736B" w:rsidRDefault="00A0736B" w:rsidP="00A0736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dst242"/>
      <w:bookmarkEnd w:id="5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исполнительских искусств и музей вправе разрешить уполномоченному лицу передавать по договору другому лицу права и </w:t>
      </w:r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обязанности по реализации билетов, абонементов и экскурсионных путевок на проводимые </w:t>
      </w:r>
      <w:proofErr w:type="gramStart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</w:t>
      </w:r>
      <w:proofErr w:type="gramEnd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исполнительских искусств и музеем зрелищные мероприятия. Передача прав и обязанностей по указанному договору другому лицу осуществляется в соответствии с гражданским законодательством. При этом уполномоченное лицо несет ответственность за действия другого лица перед </w:t>
      </w:r>
      <w:proofErr w:type="gramStart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</w:t>
      </w:r>
      <w:proofErr w:type="gramEnd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исполнительских искусств и музеем.</w:t>
      </w:r>
    </w:p>
    <w:p w:rsidR="00A0736B" w:rsidRPr="00A0736B" w:rsidRDefault="00A0736B" w:rsidP="00A0736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dst243"/>
      <w:bookmarkEnd w:id="6"/>
      <w:proofErr w:type="gramStart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реализация иными, не указанными в </w:t>
      </w:r>
      <w:hyperlink r:id="rId6" w:anchor="dst241" w:history="1">
        <w:r w:rsidRPr="00A0736B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частях</w:t>
        </w:r>
      </w:hyperlink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четвертой и </w:t>
      </w:r>
      <w:hyperlink r:id="rId7" w:anchor="dst242" w:history="1">
        <w:r w:rsidRPr="00A0736B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пятой</w:t>
        </w:r>
      </w:hyperlink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настоящей статьи лицами билетов, абонементов и экскурсионных путевок на проводимые организациями исполнительских искусств и музеями зрелищные мероприятия (за исключением однократной продажи гражданином приобретенных им для использования в личных целях билета, абонемента или экскурсионной путевки по цене, не превышающей цены, указанной в билете, абонементе или экскурсионной путевке).</w:t>
      </w:r>
      <w:proofErr w:type="gramEnd"/>
    </w:p>
    <w:p w:rsidR="00A0736B" w:rsidRPr="00A0736B" w:rsidRDefault="00A0736B" w:rsidP="00A0736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dst244"/>
      <w:bookmarkEnd w:id="7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Уполномоченное лицо и лицо, указанное в </w:t>
      </w:r>
      <w:hyperlink r:id="rId8" w:anchor="dst242" w:history="1">
        <w:r w:rsidRPr="00A0736B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части пятой</w:t>
        </w:r>
      </w:hyperlink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настоящей статьи, при реализации билетов, абонементов и экскурсионных путевок вправе взимать плату за оказание покупателю сопутствующих услуг, если иное не предусмотрено договором, заключенным организацией исполнительских искусств или музеем с уполномоченным лицом. Факт оказания покупателю билета, абонемента или экскурсионной путевки сопутствующих услуг должен быть оформлен в соответствии с законодательством Российской Федерации с обязательной выдачей покупателю документа, подтверждающего оплату сопутствующих услуг. </w:t>
      </w:r>
      <w:proofErr w:type="gramStart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стоимость сопутствующих услуг, оказываемых уполномоченным лицом или лицом, указанным в </w:t>
      </w:r>
      <w:hyperlink r:id="rId9" w:anchor="dst242" w:history="1">
        <w:r w:rsidRPr="00A0736B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части пятой</w:t>
        </w:r>
      </w:hyperlink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настоящей статьи, покупателю билета, абонемента или экскурсионной путевки на проводимые государственными или муниципальными организациями исполнительских искусств и музеями зрелищные мероприятия, должна составлять менее 10 процентов цены, указанной в приобретенных билете, абонементе или экскурсионной путевке.</w:t>
      </w:r>
      <w:proofErr w:type="gramEnd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стоимость сопутствующих услуг, оказываемых уполномоченным лицом или лицом, указанным в </w:t>
      </w:r>
      <w:hyperlink r:id="rId10" w:anchor="dst242" w:history="1">
        <w:r w:rsidRPr="00A0736B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части пятой</w:t>
        </w:r>
      </w:hyperlink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настоящей статьи, покупателю билета, абонемента или экскурсионной путевки на проводимые иными организациями исполнительских искусств и музеями зрелищные мероприятия, должна составлять менее 10 процентов цены, указанной в приобретенных билете, абонементе или экскурсионной путевке, если иное не предусмотрено договором, заключенным организацией исполнительских искусств или музеем с уполномоченным лицом.</w:t>
      </w:r>
      <w:proofErr w:type="gramEnd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федеральный орган исполнительной власти утверждает </w:t>
      </w:r>
      <w:hyperlink r:id="rId11" w:anchor="dst100010" w:history="1">
        <w:r w:rsidRPr="00A0736B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порядок</w:t>
        </w:r>
      </w:hyperlink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формирования и расчета общей стоимости сопутствующих услуг, оказываемых покупателю билета, абонемента или экскурсионной путевки.</w:t>
      </w:r>
    </w:p>
    <w:p w:rsidR="00A0736B" w:rsidRPr="00A0736B" w:rsidRDefault="00A0736B" w:rsidP="00A0736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dst245"/>
      <w:bookmarkEnd w:id="8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исполнительских искусств и музеи вправе реализовывать именные билеты, именные абонементы и именные экскурсионные путевки с учетом требований законодательства Российской Федерации о персональных данных. Именные билеты, именные абонементы и именные экскурсионные </w:t>
      </w:r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путевки дают право на посещение зрелищных мероприятий только при предъявлении документов, удостоверяющих личность посетителей. </w:t>
      </w:r>
      <w:hyperlink r:id="rId12" w:anchor="dst100010" w:history="1">
        <w:r w:rsidRPr="00A0736B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Перечень</w:t>
        </w:r>
      </w:hyperlink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соответствующих документов устанавливается уполномоченным федеральным органом исполнительной власти. При несоответствии сведений о посетителе, указанных в именном билете, именном абонементе или именной экскурсионной путевке, сведениям, содержащимся в предъявляемом документе, или при наличии исправлений в сведениях о посетителе, указанных в именном билете, именном абонементе или именной экскурсионной путевке, посетитель не допускается на зрелищное мероприятие.</w:t>
      </w:r>
    </w:p>
    <w:p w:rsidR="00A0736B" w:rsidRPr="00A0736B" w:rsidRDefault="00A0736B" w:rsidP="00A0736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dst246"/>
      <w:bookmarkEnd w:id="9"/>
      <w:proofErr w:type="gramStart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отмены, замены либо переноса проводимого организацией исполнительских искусств или музеем зрелищного мероприятия посетителю по его инициативе возмещается в установленном организацией исполнительских искусств или музеем порядке полная стоимость билета организацией исполнительских искусств или музеем либо уполномоченным лицом, у которого был приобретен билет, если договором уполномоченного лица с организацией исполнительских искусств или музеем на данное уполномоченное лицо возложена обязанность по</w:t>
      </w:r>
      <w:proofErr w:type="gramEnd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возмещению полной стоимости билета.</w:t>
      </w:r>
    </w:p>
    <w:p w:rsidR="00A0736B" w:rsidRPr="00A0736B" w:rsidRDefault="00A0736B" w:rsidP="00A0736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dst247"/>
      <w:bookmarkEnd w:id="10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отказа посетителя от </w:t>
      </w:r>
      <w:proofErr w:type="gramStart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посещения</w:t>
      </w:r>
      <w:proofErr w:type="gramEnd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проводимого организацией исполнительских искусств или музеем зрелищного мероприятия в связи с документально подтвержденными обстоятельствами, связанными с болезнью посетителя либо смертью лица, являвшегося членом его семьи или его близким родственником в соответствии с Семейным </w:t>
      </w:r>
      <w:hyperlink r:id="rId13" w:anchor="dst0" w:history="1">
        <w:r w:rsidRPr="00A0736B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кодексом</w:t>
        </w:r>
      </w:hyperlink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возврат билета посетителем осуществляется в соответствии с правилами и условиями, установленными Правительством Российской Федерации.</w:t>
      </w:r>
    </w:p>
    <w:p w:rsidR="00A0736B" w:rsidRPr="00A0736B" w:rsidRDefault="00A0736B" w:rsidP="00A0736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dst248"/>
      <w:bookmarkEnd w:id="11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отказа посетителя от </w:t>
      </w:r>
      <w:proofErr w:type="gramStart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посещения</w:t>
      </w:r>
      <w:proofErr w:type="gramEnd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проводимого организацией исполнительских искусств или музеем зрелищного мероприятия по причинам, не предусмотренным </w:t>
      </w:r>
      <w:hyperlink r:id="rId14" w:anchor="dst247" w:history="1">
        <w:r w:rsidRPr="00A0736B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частью десятой</w:t>
        </w:r>
      </w:hyperlink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настоящей статьи, посетитель имеет право при возврате билета, абонемента или экскурсионной путевки:</w:t>
      </w:r>
    </w:p>
    <w:p w:rsidR="00A0736B" w:rsidRPr="00A0736B" w:rsidRDefault="00A0736B" w:rsidP="00A0736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dst249"/>
      <w:bookmarkEnd w:id="12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десять дней до дня проведения зрелищного мероприятия получить обратно 100 процентов цены билета, абонемента или экскурсионной путевки;</w:t>
      </w:r>
    </w:p>
    <w:p w:rsidR="00A0736B" w:rsidRPr="00A0736B" w:rsidRDefault="00A0736B" w:rsidP="00A0736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dst250"/>
      <w:bookmarkEnd w:id="13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менее чем за десять дней, но не </w:t>
      </w:r>
      <w:proofErr w:type="gramStart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пять дней до дня проведения зрелищного мероприятия получить обратно не менее 50 процентов цены билета, абонемента или экскурсионной путевки;</w:t>
      </w:r>
    </w:p>
    <w:p w:rsidR="00A0736B" w:rsidRPr="00A0736B" w:rsidRDefault="00A0736B" w:rsidP="00A0736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dst251"/>
      <w:bookmarkEnd w:id="14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менее чем за пять дней, но не </w:t>
      </w:r>
      <w:proofErr w:type="gramStart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три дня до дня проведения зрелищного мероприятия получить обратно не менее 30 процентов цены билета, абонемента или экскурсионной путевки.</w:t>
      </w:r>
    </w:p>
    <w:p w:rsidR="00A0736B" w:rsidRPr="00A0736B" w:rsidRDefault="00A0736B" w:rsidP="00A0736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dst252"/>
      <w:bookmarkEnd w:id="15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отказа посетителя от </w:t>
      </w:r>
      <w:proofErr w:type="gramStart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посещения</w:t>
      </w:r>
      <w:proofErr w:type="gramEnd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проводимого организацией исполнительских искусств или музеем зрелищного мероприятия по причинам, не предусмотренным </w:t>
      </w:r>
      <w:hyperlink r:id="rId15" w:anchor="dst247" w:history="1">
        <w:r w:rsidRPr="00A0736B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частью десятой</w:t>
        </w:r>
      </w:hyperlink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настоящей статьи, менее чем за три дня до дня проведения зрелищного мероприятия организация </w:t>
      </w:r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исполнительских искусств или музей вправе не возвращать посетителю стоимость билета, абонемента или экскурсионной путевки.</w:t>
      </w:r>
    </w:p>
    <w:p w:rsidR="00A0736B" w:rsidRPr="00A0736B" w:rsidRDefault="00A0736B" w:rsidP="00A0736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dst253"/>
      <w:bookmarkEnd w:id="16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абонементов на проводимые организацией исполнительских искусств или музеем зрелищные мероприятия днем проведения зрелищного мероприятия является день проведения первого предусмотренного абонементом зрелищного мероприятия.</w:t>
      </w:r>
    </w:p>
    <w:p w:rsidR="00A0736B" w:rsidRPr="00A0736B" w:rsidRDefault="00A0736B" w:rsidP="00A0736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dst254"/>
      <w:bookmarkEnd w:id="17"/>
      <w:proofErr w:type="gramStart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Билеты, абонементы и экскурсионные путевки (за исключением именных билетов, именных абонементов и именных экскурсионных путевок), реализованные организацией исполнительских искусств и музеем в рамках специальных программ и акций, предусматривающих особые условия приобретения билетов, абонементов и экскурсионных путевок (в том числе льготы, скидки), по решению таких организации исполнительских искусств и музея могут не приниматься к возврату.</w:t>
      </w:r>
      <w:proofErr w:type="gramEnd"/>
    </w:p>
    <w:p w:rsidR="00A0736B" w:rsidRPr="00A0736B" w:rsidRDefault="00A0736B" w:rsidP="00A0736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dst255"/>
      <w:bookmarkEnd w:id="18"/>
      <w:proofErr w:type="gramStart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исполнительских искусств или музей при возврате посетителем билета, абонемента или экскурсионной путевки на проводимое такими организацией исполнительских искусств или музеем зрелищное мероприятие вправе предложить ему посетить это зрелищное мероприятие в другое время или посетить другое проводимое такими организацией исполнительских искусств или музеем зрелищное мероприятие либо вернуть стоимость билета, абонемента или экскурсионной путевки.</w:t>
      </w:r>
      <w:proofErr w:type="gramEnd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Возврат посетителю стоимости билета, абонемента или экскурсионной путевки осуществляется организацией исполнительских искусств или музеем либо уполномоченным лицом, у которого были приобретены билет, абонемент или экскурсионная путевка, если договором уполномоченного лица с организацией исполнительских искусств или музеем на данное уполномоченное лицо возложена обязанность по возмещению стоимости билета, абонемента или экскурсионной путевки.</w:t>
      </w:r>
    </w:p>
    <w:p w:rsidR="00A0736B" w:rsidRPr="00A0736B" w:rsidRDefault="00A0736B" w:rsidP="00A0736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dst256"/>
      <w:bookmarkEnd w:id="19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исполнительских искусств и музей не осуществляют возврат денежных средств, уплаченных </w:t>
      </w:r>
      <w:proofErr w:type="gramStart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посетителем</w:t>
      </w:r>
      <w:proofErr w:type="gramEnd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указанным в </w:t>
      </w:r>
      <w:hyperlink r:id="rId16" w:anchor="dst241" w:history="1">
        <w:r w:rsidRPr="00A0736B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частях четвертой</w:t>
        </w:r>
      </w:hyperlink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17" w:anchor="dst242" w:history="1">
        <w:r w:rsidRPr="00A0736B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пятой</w:t>
        </w:r>
      </w:hyperlink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настоящей статьи лицам сверх установленной такими организацией исполнительских искусств и музеем цены билета, абонемента или экскурсионной путевки, в том числе именного билета, именного абонемента или именной экскурсионной путевки.</w:t>
      </w:r>
    </w:p>
    <w:bookmarkStart w:id="20" w:name="dst257"/>
    <w:bookmarkEnd w:id="20"/>
    <w:p w:rsidR="00A0736B" w:rsidRPr="00A0736B" w:rsidRDefault="00A0736B" w:rsidP="00A0736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"http://www.consultant.ru/document/cons_doc_LAW_362956/" \l "dst100008" </w:instrText>
      </w:r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A0736B"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  <w:t>Правила и условия</w:t>
      </w:r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возврата билетов, абонементов и экскурсионных путевок и переоформления на других лиц именных билетов, именных абонементов и именных экскурсионных путевок на проводимые организациями исполнительских искусств и музеями зрелищные мероприятия в случае отказа посетителей от посещения зрелищных мероприятий утверждаются Правительством Российской Федерации.</w:t>
      </w:r>
    </w:p>
    <w:p w:rsidR="00A0736B" w:rsidRPr="00A0736B" w:rsidRDefault="00A0736B" w:rsidP="00A0736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dst258"/>
      <w:bookmarkEnd w:id="21"/>
      <w:proofErr w:type="gramStart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исполнительских искусств и музеи в соответствии с правилами и условиями, установленными Правительством Российской Федерации, утверждают порядок возврата билетов, абонементов и экскурсионных путевок и переоформления на других лиц (с указанием должностных лиц, осуществляющих такое переоформление) именных билетов, именных абонементов и именных экскурсионных путевок на </w:t>
      </w:r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проводимые ими зрелищные мероприятия в случае отказа посетителей от посещения зрелищных мероприятий.</w:t>
      </w:r>
      <w:proofErr w:type="gramEnd"/>
    </w:p>
    <w:p w:rsidR="00A0736B" w:rsidRPr="00A0736B" w:rsidRDefault="00A0736B" w:rsidP="00A0736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dst100373"/>
      <w:bookmarkEnd w:id="22"/>
      <w:proofErr w:type="gramStart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Российской Федерации вправе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 установить </w:t>
      </w:r>
      <w:hyperlink r:id="rId18" w:anchor="dst100008" w:history="1">
        <w:r w:rsidRPr="00A0736B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особенности</w:t>
        </w:r>
      </w:hyperlink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отмены, замены либо переноса проводимого организацией исполнительских искусств или музеем зрелищного мероприятия, в том числе в части порядка и сроков возмещения стоимости билетов, абонементов и экскурсионных путевок на проводимые</w:t>
      </w:r>
      <w:proofErr w:type="gramEnd"/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организациями исполнительских искусств или музеями зрелищные мероприятия.</w:t>
      </w:r>
    </w:p>
    <w:p w:rsidR="00A0736B" w:rsidRPr="00A0736B" w:rsidRDefault="00A0736B" w:rsidP="00A0736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девятнадцатая введена Федеральным </w:t>
      </w:r>
      <w:hyperlink r:id="rId19" w:anchor="dst100009" w:history="1">
        <w:r w:rsidRPr="00A0736B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законом</w:t>
        </w:r>
      </w:hyperlink>
      <w:r w:rsidRPr="00A0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01.04.2020 N 98-ФЗ)</w:t>
      </w:r>
    </w:p>
    <w:p w:rsidR="008B1769" w:rsidRPr="00A0736B" w:rsidRDefault="008B1769">
      <w:pPr>
        <w:rPr>
          <w:rFonts w:ascii="Times New Roman" w:hAnsi="Times New Roman" w:cs="Times New Roman"/>
          <w:sz w:val="28"/>
          <w:szCs w:val="28"/>
        </w:rPr>
      </w:pPr>
    </w:p>
    <w:sectPr w:rsidR="008B1769" w:rsidRPr="00A0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6B"/>
    <w:rsid w:val="008B1769"/>
    <w:rsid w:val="008D2119"/>
    <w:rsid w:val="00A0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6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5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77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25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47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1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5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3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05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7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8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2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00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6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6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5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3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96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0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0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4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0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91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68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96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6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979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9153/2d566aa672f243d0cf004fcf559cd00eb76badf3/" TargetMode="External"/><Relationship Id="rId13" Type="http://schemas.openxmlformats.org/officeDocument/2006/relationships/hyperlink" Target="http://www.consultant.ru/document/cons_doc_LAW_344845/" TargetMode="External"/><Relationship Id="rId18" Type="http://schemas.openxmlformats.org/officeDocument/2006/relationships/hyperlink" Target="http://www.consultant.ru/document/cons_doc_LAW_360283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349153/2d566aa672f243d0cf004fcf559cd00eb76badf3/" TargetMode="External"/><Relationship Id="rId12" Type="http://schemas.openxmlformats.org/officeDocument/2006/relationships/hyperlink" Target="http://www.consultant.ru/document/cons_doc_LAW_339667/" TargetMode="External"/><Relationship Id="rId17" Type="http://schemas.openxmlformats.org/officeDocument/2006/relationships/hyperlink" Target="http://www.consultant.ru/document/cons_doc_LAW_349153/2d566aa672f243d0cf004fcf559cd00eb76badf3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349153/2d566aa672f243d0cf004fcf559cd00eb76badf3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9153/2d566aa672f243d0cf004fcf559cd00eb76badf3/" TargetMode="External"/><Relationship Id="rId11" Type="http://schemas.openxmlformats.org/officeDocument/2006/relationships/hyperlink" Target="http://www.consultant.ru/document/cons_doc_LAW_361751/" TargetMode="External"/><Relationship Id="rId5" Type="http://schemas.openxmlformats.org/officeDocument/2006/relationships/hyperlink" Target="http://www.consultant.ru/document/cons_doc_LAW_329296/3d0cac60971a511280cbba229d9b6329c07731f7/" TargetMode="External"/><Relationship Id="rId15" Type="http://schemas.openxmlformats.org/officeDocument/2006/relationships/hyperlink" Target="http://www.consultant.ru/document/cons_doc_LAW_349153/2d566aa672f243d0cf004fcf559cd00eb76badf3/" TargetMode="External"/><Relationship Id="rId10" Type="http://schemas.openxmlformats.org/officeDocument/2006/relationships/hyperlink" Target="http://www.consultant.ru/document/cons_doc_LAW_349153/2d566aa672f243d0cf004fcf559cd00eb76badf3/" TargetMode="External"/><Relationship Id="rId19" Type="http://schemas.openxmlformats.org/officeDocument/2006/relationships/hyperlink" Target="http://www.consultant.ru/document/cons_doc_LAW_373271/3d0cac60971a511280cbba229d9b6329c07731f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9153/2d566aa672f243d0cf004fcf559cd00eb76badf3/" TargetMode="External"/><Relationship Id="rId14" Type="http://schemas.openxmlformats.org/officeDocument/2006/relationships/hyperlink" Target="http://www.consultant.ru/document/cons_doc_LAW_349153/2d566aa672f243d0cf004fcf559cd00eb76badf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2021-01-21T08:09:00Z</dcterms:created>
  <dcterms:modified xsi:type="dcterms:W3CDTF">2021-01-21T09:20:00Z</dcterms:modified>
</cp:coreProperties>
</file>